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9EC" w:rsidRDefault="008529EC" w:rsidP="008529EC">
      <w:pPr>
        <w:spacing w:line="400" w:lineRule="exact"/>
        <w:jc w:val="center"/>
        <w:rPr>
          <w:rFonts w:ascii="宋体"/>
          <w:b/>
          <w:sz w:val="30"/>
          <w:szCs w:val="30"/>
        </w:rPr>
      </w:pPr>
      <w:r>
        <w:rPr>
          <w:rFonts w:ascii="宋体" w:hint="eastAsia"/>
          <w:b/>
          <w:sz w:val="30"/>
          <w:szCs w:val="30"/>
        </w:rPr>
        <w:t>陕西师范大学硕士研究生招生考试</w:t>
      </w:r>
    </w:p>
    <w:p w:rsidR="008529EC" w:rsidRDefault="008529EC" w:rsidP="008529EC">
      <w:pPr>
        <w:jc w:val="center"/>
      </w:pPr>
      <w:r>
        <w:rPr>
          <w:rFonts w:hint="eastAsia"/>
          <w:b/>
          <w:bCs/>
          <w:sz w:val="30"/>
          <w:szCs w:val="30"/>
        </w:rPr>
        <w:t>“</w:t>
      </w:r>
      <w:r w:rsidR="00416CF6" w:rsidRPr="00416CF6">
        <w:rPr>
          <w:rFonts w:ascii="宋体" w:hint="eastAsia"/>
          <w:b/>
          <w:sz w:val="30"/>
          <w:szCs w:val="30"/>
        </w:rPr>
        <w:t>2</w:t>
      </w:r>
      <w:r w:rsidR="00716995">
        <w:rPr>
          <w:rFonts w:ascii="宋体"/>
          <w:b/>
          <w:sz w:val="30"/>
          <w:szCs w:val="30"/>
        </w:rPr>
        <w:t>50</w:t>
      </w:r>
      <w:r w:rsidR="00716995" w:rsidRPr="00716995">
        <w:rPr>
          <w:rFonts w:ascii="宋体" w:hint="eastAsia"/>
          <w:b/>
          <w:sz w:val="30"/>
          <w:szCs w:val="30"/>
        </w:rPr>
        <w:t>单独考试英语</w:t>
      </w:r>
      <w:r>
        <w:rPr>
          <w:rFonts w:hint="eastAsia"/>
          <w:b/>
          <w:bCs/>
          <w:sz w:val="30"/>
          <w:szCs w:val="30"/>
        </w:rPr>
        <w:t>”考试大纲</w:t>
      </w:r>
    </w:p>
    <w:p w:rsidR="006073FA" w:rsidRPr="008529EC" w:rsidRDefault="006073FA" w:rsidP="006073FA"/>
    <w:p w:rsidR="008529EC" w:rsidRPr="0097450C" w:rsidRDefault="008529EC" w:rsidP="008529EC">
      <w:pPr>
        <w:spacing w:before="100" w:beforeAutospacing="1" w:after="100" w:afterAutospacing="1"/>
        <w:ind w:firstLine="480"/>
        <w:jc w:val="left"/>
      </w:pPr>
      <w:r>
        <w:rPr>
          <w:rFonts w:hint="eastAsia"/>
        </w:rPr>
        <w:t>本考试大纲适用于</w:t>
      </w:r>
      <w:r w:rsidR="00716995">
        <w:rPr>
          <w:rFonts w:hint="eastAsia"/>
        </w:rPr>
        <w:t>我校</w:t>
      </w:r>
      <w:bookmarkStart w:id="0" w:name="_GoBack"/>
      <w:bookmarkEnd w:id="0"/>
      <w:r>
        <w:rPr>
          <w:rFonts w:hint="eastAsia"/>
        </w:rPr>
        <w:t>硕士研究生招生考试</w:t>
      </w:r>
      <w:r w:rsidR="00716995">
        <w:rPr>
          <w:rFonts w:hint="eastAsia"/>
        </w:rPr>
        <w:t>报名参加单独考试的考生</w:t>
      </w:r>
      <w:r>
        <w:rPr>
          <w:rFonts w:hint="eastAsia"/>
        </w:rPr>
        <w:t>，旨在</w:t>
      </w:r>
      <w:r w:rsidR="00A34BDE">
        <w:rPr>
          <w:rFonts w:hint="eastAsia"/>
        </w:rPr>
        <w:t>通过测试，正确反映</w:t>
      </w:r>
      <w:r w:rsidR="00416CF6">
        <w:rPr>
          <w:rFonts w:hint="eastAsia"/>
        </w:rPr>
        <w:t>学生本科阶段英语方面的知识和能力</w:t>
      </w:r>
      <w:r w:rsidRPr="00BC5FB9">
        <w:rPr>
          <w:rFonts w:hint="eastAsia"/>
        </w:rPr>
        <w:t>。考试难度达到或接近大学英语四级水平。</w:t>
      </w:r>
    </w:p>
    <w:p w:rsidR="00C10226" w:rsidRDefault="00C10226" w:rsidP="00C10226">
      <w:pPr>
        <w:spacing w:before="120" w:after="100" w:afterAutospacing="1"/>
        <w:jc w:val="left"/>
      </w:pPr>
      <w:r>
        <w:rPr>
          <w:rFonts w:hint="eastAsia"/>
          <w:b/>
          <w:bCs/>
          <w:sz w:val="28"/>
          <w:szCs w:val="28"/>
        </w:rPr>
        <w:t>一、考试的基本要求</w:t>
      </w:r>
    </w:p>
    <w:p w:rsidR="003348F8" w:rsidRDefault="008F5582" w:rsidP="003B5F1E">
      <w:pPr>
        <w:ind w:firstLineChars="200" w:firstLine="420"/>
        <w:jc w:val="left"/>
      </w:pPr>
      <w:r>
        <w:rPr>
          <w:rFonts w:hint="eastAsia"/>
        </w:rPr>
        <w:t>要求考生</w:t>
      </w:r>
      <w:r w:rsidR="005A5907">
        <w:rPr>
          <w:rFonts w:hint="eastAsia"/>
        </w:rPr>
        <w:t>掌握英语语法的基本</w:t>
      </w:r>
      <w:r w:rsidR="003348F8">
        <w:rPr>
          <w:rFonts w:hint="eastAsia"/>
        </w:rPr>
        <w:t>知识，掌握</w:t>
      </w:r>
      <w:r w:rsidR="003348F8">
        <w:t>5500</w:t>
      </w:r>
      <w:r w:rsidR="003348F8">
        <w:rPr>
          <w:rFonts w:hint="eastAsia"/>
        </w:rPr>
        <w:t>个左右的英语词汇以及词组，并能较灵活运用；</w:t>
      </w:r>
      <w:r w:rsidR="005A5907">
        <w:rPr>
          <w:rFonts w:hint="eastAsia"/>
        </w:rPr>
        <w:t>具备</w:t>
      </w:r>
      <w:r w:rsidR="003348F8">
        <w:rPr>
          <w:rFonts w:hint="eastAsia"/>
        </w:rPr>
        <w:t>一定的阅读能力</w:t>
      </w:r>
      <w:r w:rsidR="00815381">
        <w:rPr>
          <w:rFonts w:hint="eastAsia"/>
        </w:rPr>
        <w:t>、翻译以及</w:t>
      </w:r>
      <w:r w:rsidR="003348F8">
        <w:rPr>
          <w:rFonts w:hint="eastAsia"/>
        </w:rPr>
        <w:t>写作能力，有较好的分析问题和解决问题的能力。</w:t>
      </w:r>
    </w:p>
    <w:p w:rsidR="003348F8" w:rsidRDefault="003348F8" w:rsidP="003348F8">
      <w:pPr>
        <w:spacing w:before="120" w:after="100" w:afterAutospacing="1"/>
        <w:jc w:val="left"/>
      </w:pPr>
      <w:r>
        <w:rPr>
          <w:rFonts w:hint="eastAsia"/>
          <w:b/>
          <w:bCs/>
          <w:sz w:val="28"/>
          <w:szCs w:val="28"/>
        </w:rPr>
        <w:t>二、考试方法和考试时间</w:t>
      </w:r>
    </w:p>
    <w:p w:rsidR="003348F8" w:rsidRDefault="003348F8" w:rsidP="003348F8">
      <w:pPr>
        <w:spacing w:before="100" w:beforeAutospacing="1" w:after="100" w:afterAutospacing="1"/>
        <w:ind w:firstLine="480"/>
        <w:jc w:val="left"/>
      </w:pPr>
      <w:r>
        <w:rPr>
          <w:rFonts w:hint="eastAsia"/>
        </w:rPr>
        <w:t>考试采用闭卷笔试形式，试卷满分为</w:t>
      </w:r>
      <w:r>
        <w:t>1</w:t>
      </w:r>
      <w:r>
        <w:rPr>
          <w:rFonts w:hint="eastAsia"/>
        </w:rPr>
        <w:t>0</w:t>
      </w:r>
      <w:r>
        <w:t>0</w:t>
      </w:r>
      <w:r>
        <w:rPr>
          <w:rFonts w:hint="eastAsia"/>
        </w:rPr>
        <w:t>分，考试时间为</w:t>
      </w:r>
      <w:r>
        <w:t>180</w:t>
      </w:r>
      <w:r>
        <w:rPr>
          <w:rFonts w:hint="eastAsia"/>
        </w:rPr>
        <w:t>分钟。</w:t>
      </w:r>
    </w:p>
    <w:p w:rsidR="003348F8" w:rsidRPr="00466C73" w:rsidRDefault="003348F8" w:rsidP="003348F8">
      <w:pPr>
        <w:spacing w:before="120" w:after="100" w:afterAutospacing="1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</w:t>
      </w:r>
      <w:r w:rsidRPr="00466C73">
        <w:rPr>
          <w:rFonts w:hint="eastAsia"/>
          <w:b/>
          <w:bCs/>
          <w:sz w:val="28"/>
          <w:szCs w:val="28"/>
        </w:rPr>
        <w:t>、考试内容</w:t>
      </w:r>
    </w:p>
    <w:p w:rsidR="00345367" w:rsidRDefault="00345367" w:rsidP="00345367">
      <w:r>
        <w:rPr>
          <w:rFonts w:hint="eastAsia"/>
        </w:rPr>
        <w:t>（一）</w:t>
      </w:r>
      <w:r w:rsidR="00F44824">
        <w:rPr>
          <w:rFonts w:hint="eastAsia"/>
        </w:rPr>
        <w:t>词汇、语法和完形填空</w:t>
      </w:r>
    </w:p>
    <w:p w:rsidR="00D1448B" w:rsidRDefault="005A5907" w:rsidP="00583CB9">
      <w:pPr>
        <w:ind w:firstLineChars="200" w:firstLine="420"/>
      </w:pPr>
      <w:r>
        <w:rPr>
          <w:rFonts w:hint="eastAsia"/>
        </w:rPr>
        <w:t>要求考生掌握</w:t>
      </w:r>
      <w:r>
        <w:t>5500</w:t>
      </w:r>
      <w:r>
        <w:rPr>
          <w:rFonts w:hint="eastAsia"/>
        </w:rPr>
        <w:t>左右的英语词汇，其中认知词汇</w:t>
      </w:r>
      <w:r>
        <w:t>3,500</w:t>
      </w:r>
      <w:r>
        <w:rPr>
          <w:rFonts w:hint="eastAsia"/>
        </w:rPr>
        <w:t>左右，</w:t>
      </w:r>
      <w:r w:rsidR="00D1448B" w:rsidRPr="00BC5FB9">
        <w:rPr>
          <w:rFonts w:hint="eastAsia"/>
        </w:rPr>
        <w:t>熟练了解</w:t>
      </w:r>
      <w:r w:rsidR="00D1448B">
        <w:t>2,000</w:t>
      </w:r>
      <w:r w:rsidR="00D1448B">
        <w:rPr>
          <w:rFonts w:hint="eastAsia"/>
        </w:rPr>
        <w:t>以上</w:t>
      </w:r>
      <w:r w:rsidR="00D1448B" w:rsidRPr="00BC5FB9">
        <w:rPr>
          <w:rFonts w:hint="eastAsia"/>
        </w:rPr>
        <w:t>英语</w:t>
      </w:r>
      <w:r w:rsidR="00D1448B">
        <w:rPr>
          <w:rFonts w:hint="eastAsia"/>
        </w:rPr>
        <w:t>常用</w:t>
      </w:r>
      <w:r w:rsidR="00D1448B" w:rsidRPr="00BC5FB9">
        <w:rPr>
          <w:rFonts w:hint="eastAsia"/>
        </w:rPr>
        <w:t>基础词汇，掌握相关词汇</w:t>
      </w:r>
      <w:r w:rsidR="00A14961">
        <w:rPr>
          <w:rFonts w:hint="eastAsia"/>
        </w:rPr>
        <w:t>在具体语境中</w:t>
      </w:r>
      <w:r w:rsidR="00D1448B" w:rsidRPr="00BC5FB9">
        <w:rPr>
          <w:rFonts w:hint="eastAsia"/>
        </w:rPr>
        <w:t>的音形义</w:t>
      </w:r>
      <w:r w:rsidR="00745E6C">
        <w:rPr>
          <w:rFonts w:hint="eastAsia"/>
        </w:rPr>
        <w:t>、</w:t>
      </w:r>
      <w:r w:rsidR="00D1448B" w:rsidRPr="00BC5FB9">
        <w:rPr>
          <w:rFonts w:hint="eastAsia"/>
        </w:rPr>
        <w:t>搭配和用法</w:t>
      </w:r>
      <w:r w:rsidR="00A14961">
        <w:rPr>
          <w:rFonts w:hint="eastAsia"/>
        </w:rPr>
        <w:t>，</w:t>
      </w:r>
      <w:r w:rsidR="00D1448B" w:rsidRPr="00BC5FB9">
        <w:rPr>
          <w:rFonts w:hint="eastAsia"/>
        </w:rPr>
        <w:t>熟练掌握英语语法知识，</w:t>
      </w:r>
      <w:r w:rsidR="00A14961">
        <w:rPr>
          <w:rFonts w:hint="eastAsia"/>
        </w:rPr>
        <w:t>能够</w:t>
      </w:r>
      <w:r w:rsidR="00D1448B" w:rsidRPr="00BC5FB9">
        <w:rPr>
          <w:rFonts w:hint="eastAsia"/>
        </w:rPr>
        <w:t>分析和解决各类常见语法现象及问题。</w:t>
      </w:r>
    </w:p>
    <w:p w:rsidR="00D1448B" w:rsidRDefault="00D1448B" w:rsidP="006702CA"/>
    <w:p w:rsidR="00D1448B" w:rsidRDefault="00D1448B" w:rsidP="006702CA"/>
    <w:p w:rsidR="006702CA" w:rsidRDefault="006702CA" w:rsidP="006702CA">
      <w:r>
        <w:rPr>
          <w:rFonts w:hint="eastAsia"/>
        </w:rPr>
        <w:t>（二）阅读理解</w:t>
      </w:r>
    </w:p>
    <w:p w:rsidR="006702CA" w:rsidRDefault="006702CA" w:rsidP="006702CA"/>
    <w:p w:rsidR="006702CA" w:rsidRDefault="006702CA" w:rsidP="00B911B0">
      <w:pPr>
        <w:ind w:firstLineChars="200" w:firstLine="420"/>
      </w:pPr>
      <w:r>
        <w:rPr>
          <w:rFonts w:hint="eastAsia"/>
        </w:rPr>
        <w:t>能读懂不同文体的英语短文，包括社会政治、文化、科技、经济、教育、传记等，能</w:t>
      </w:r>
      <w:r w:rsidR="00D1448B" w:rsidRPr="00BC5FB9">
        <w:rPr>
          <w:rFonts w:hint="eastAsia"/>
        </w:rPr>
        <w:t>熟练</w:t>
      </w:r>
      <w:r w:rsidR="00D1448B">
        <w:rPr>
          <w:rFonts w:hint="eastAsia"/>
        </w:rPr>
        <w:t>运用</w:t>
      </w:r>
      <w:r w:rsidR="00D1448B" w:rsidRPr="00BC5FB9">
        <w:rPr>
          <w:rFonts w:hint="eastAsia"/>
        </w:rPr>
        <w:t>英语阅读技巧，</w:t>
      </w:r>
      <w:r>
        <w:rPr>
          <w:rFonts w:hint="eastAsia"/>
        </w:rPr>
        <w:t>理解文章的主旨大意，</w:t>
      </w:r>
      <w:r w:rsidR="00D1448B">
        <w:rPr>
          <w:rFonts w:hint="eastAsia"/>
        </w:rPr>
        <w:t>上下文的逻辑关系，</w:t>
      </w:r>
      <w:r w:rsidR="00D1448B" w:rsidRPr="00BC5FB9">
        <w:rPr>
          <w:rFonts w:hint="eastAsia"/>
        </w:rPr>
        <w:t>获取</w:t>
      </w:r>
      <w:r w:rsidR="00D1448B">
        <w:rPr>
          <w:rFonts w:hint="eastAsia"/>
        </w:rPr>
        <w:t>相关</w:t>
      </w:r>
      <w:r w:rsidR="00D1448B" w:rsidRPr="00BC5FB9">
        <w:rPr>
          <w:rFonts w:hint="eastAsia"/>
        </w:rPr>
        <w:t>信息和知识，领会</w:t>
      </w:r>
      <w:r w:rsidR="00D1448B">
        <w:rPr>
          <w:rFonts w:hint="eastAsia"/>
        </w:rPr>
        <w:t>并判断</w:t>
      </w:r>
      <w:r w:rsidR="00D1448B" w:rsidRPr="00BC5FB9">
        <w:rPr>
          <w:rFonts w:hint="eastAsia"/>
        </w:rPr>
        <w:t>作者</w:t>
      </w:r>
      <w:r w:rsidR="00D1448B">
        <w:rPr>
          <w:rFonts w:hint="eastAsia"/>
        </w:rPr>
        <w:t>观点、态度与</w:t>
      </w:r>
      <w:r w:rsidR="00D1448B" w:rsidRPr="00BC5FB9">
        <w:rPr>
          <w:rFonts w:hint="eastAsia"/>
        </w:rPr>
        <w:t>意图。</w:t>
      </w:r>
    </w:p>
    <w:p w:rsidR="006702CA" w:rsidRDefault="006702CA" w:rsidP="006702CA"/>
    <w:p w:rsidR="006702CA" w:rsidRDefault="006702CA" w:rsidP="006702CA">
      <w:r>
        <w:rPr>
          <w:rFonts w:hint="eastAsia"/>
        </w:rPr>
        <w:t>（三）英汉互译</w:t>
      </w:r>
    </w:p>
    <w:p w:rsidR="006702CA" w:rsidRDefault="006702CA" w:rsidP="006702CA"/>
    <w:p w:rsidR="006702CA" w:rsidRDefault="00294D46" w:rsidP="00294D46">
      <w:pPr>
        <w:ind w:firstLineChars="200" w:firstLine="420"/>
      </w:pPr>
      <w:r w:rsidRPr="00BC5FB9">
        <w:rPr>
          <w:rFonts w:hint="eastAsia"/>
        </w:rPr>
        <w:t>掌握中英双语互译</w:t>
      </w:r>
      <w:r>
        <w:rPr>
          <w:rFonts w:hint="eastAsia"/>
        </w:rPr>
        <w:t>的</w:t>
      </w:r>
      <w:r w:rsidRPr="00BC5FB9">
        <w:rPr>
          <w:rFonts w:hint="eastAsia"/>
        </w:rPr>
        <w:t>基本技巧，能</w:t>
      </w:r>
      <w:r w:rsidR="007C4C0B">
        <w:rPr>
          <w:rFonts w:hint="eastAsia"/>
        </w:rPr>
        <w:t>正确理解原文，</w:t>
      </w:r>
      <w:r w:rsidRPr="00BC5FB9">
        <w:rPr>
          <w:rFonts w:hint="eastAsia"/>
        </w:rPr>
        <w:t>做到译文</w:t>
      </w:r>
      <w:r>
        <w:rPr>
          <w:rFonts w:hint="eastAsia"/>
        </w:rPr>
        <w:t>与</w:t>
      </w:r>
      <w:r w:rsidRPr="00BC5FB9">
        <w:rPr>
          <w:rFonts w:hint="eastAsia"/>
        </w:rPr>
        <w:t>源语</w:t>
      </w:r>
      <w:r w:rsidR="00A14961">
        <w:rPr>
          <w:rFonts w:hint="eastAsia"/>
        </w:rPr>
        <w:t>在目的与功能上</w:t>
      </w:r>
      <w:r>
        <w:rPr>
          <w:rFonts w:hint="eastAsia"/>
        </w:rPr>
        <w:t>的对等，语言</w:t>
      </w:r>
      <w:r w:rsidRPr="00BC5FB9">
        <w:rPr>
          <w:rFonts w:hint="eastAsia"/>
        </w:rPr>
        <w:t>通顺</w:t>
      </w:r>
      <w:r>
        <w:rPr>
          <w:rFonts w:hint="eastAsia"/>
        </w:rPr>
        <w:t>，</w:t>
      </w:r>
      <w:r w:rsidR="00EC660A">
        <w:rPr>
          <w:rFonts w:hint="eastAsia"/>
        </w:rPr>
        <w:t>无语法</w:t>
      </w:r>
      <w:r w:rsidR="00134B9E">
        <w:rPr>
          <w:rFonts w:hint="eastAsia"/>
        </w:rPr>
        <w:t>、</w:t>
      </w:r>
      <w:r w:rsidR="00EC660A">
        <w:rPr>
          <w:rFonts w:hint="eastAsia"/>
        </w:rPr>
        <w:t>语用错误，</w:t>
      </w:r>
      <w:r w:rsidRPr="00BC5FB9">
        <w:rPr>
          <w:rFonts w:hint="eastAsia"/>
        </w:rPr>
        <w:t>符合目的语</w:t>
      </w:r>
      <w:r>
        <w:rPr>
          <w:rFonts w:hint="eastAsia"/>
        </w:rPr>
        <w:t>的表达</w:t>
      </w:r>
      <w:r w:rsidRPr="00BC5FB9">
        <w:rPr>
          <w:rFonts w:hint="eastAsia"/>
        </w:rPr>
        <w:t>习惯。</w:t>
      </w:r>
    </w:p>
    <w:p w:rsidR="006702CA" w:rsidRDefault="006702CA" w:rsidP="006702CA"/>
    <w:p w:rsidR="006702CA" w:rsidRDefault="006702CA" w:rsidP="006702CA">
      <w:r>
        <w:rPr>
          <w:rFonts w:hint="eastAsia"/>
        </w:rPr>
        <w:t>（四）英语写作</w:t>
      </w:r>
    </w:p>
    <w:p w:rsidR="006702CA" w:rsidRDefault="006702CA" w:rsidP="006702CA"/>
    <w:p w:rsidR="006702CA" w:rsidRDefault="006702CA" w:rsidP="004A369B">
      <w:pPr>
        <w:ind w:firstLineChars="200" w:firstLine="420"/>
      </w:pPr>
      <w:r>
        <w:rPr>
          <w:rFonts w:hint="eastAsia"/>
        </w:rPr>
        <w:t>根据所给题目及要求撰写一篇</w:t>
      </w:r>
      <w:r>
        <w:t>150</w:t>
      </w:r>
      <w:r>
        <w:rPr>
          <w:rFonts w:hint="eastAsia"/>
        </w:rPr>
        <w:t>词左右的议论文或其他文体</w:t>
      </w:r>
      <w:r w:rsidR="007C4C0B">
        <w:rPr>
          <w:rFonts w:hint="eastAsia"/>
        </w:rPr>
        <w:t>。要求考生</w:t>
      </w:r>
      <w:r w:rsidR="007C4C0B" w:rsidRPr="00BC5FB9">
        <w:rPr>
          <w:rFonts w:hint="eastAsia"/>
        </w:rPr>
        <w:t>掌握</w:t>
      </w:r>
      <w:r w:rsidR="007C4C0B">
        <w:rPr>
          <w:rFonts w:hint="eastAsia"/>
        </w:rPr>
        <w:t>基本的</w:t>
      </w:r>
      <w:r w:rsidR="007C4C0B" w:rsidRPr="00BC5FB9">
        <w:rPr>
          <w:rFonts w:hint="eastAsia"/>
        </w:rPr>
        <w:t>英语写作</w:t>
      </w:r>
      <w:r w:rsidR="007C4C0B">
        <w:rPr>
          <w:rFonts w:hint="eastAsia"/>
        </w:rPr>
        <w:t>技能</w:t>
      </w:r>
      <w:r w:rsidR="007C4C0B" w:rsidRPr="00BC5FB9">
        <w:rPr>
          <w:rFonts w:hint="eastAsia"/>
        </w:rPr>
        <w:t>，做到语言准确、</w:t>
      </w:r>
      <w:r w:rsidR="007C4C0B">
        <w:rPr>
          <w:rFonts w:hint="eastAsia"/>
        </w:rPr>
        <w:t>文体恰当，</w:t>
      </w:r>
      <w:r w:rsidR="007C4C0B" w:rsidRPr="00BC5FB9">
        <w:rPr>
          <w:rFonts w:hint="eastAsia"/>
        </w:rPr>
        <w:t>结构合理、言之有物。</w:t>
      </w:r>
    </w:p>
    <w:p w:rsidR="006073FA" w:rsidRPr="006702CA" w:rsidRDefault="006073FA" w:rsidP="006073FA"/>
    <w:p w:rsidR="008C02D8" w:rsidRPr="004C0DA7" w:rsidRDefault="008C02D8" w:rsidP="008C02D8">
      <w:pPr>
        <w:spacing w:before="120" w:after="100" w:afterAutospacing="1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四</w:t>
      </w:r>
      <w:r w:rsidRPr="004C0DA7">
        <w:rPr>
          <w:rFonts w:hint="eastAsia"/>
          <w:b/>
          <w:bCs/>
          <w:sz w:val="28"/>
          <w:szCs w:val="28"/>
        </w:rPr>
        <w:t>、</w:t>
      </w:r>
      <w:r w:rsidRPr="004C0DA7">
        <w:rPr>
          <w:rFonts w:hint="eastAsia"/>
          <w:b/>
          <w:sz w:val="28"/>
          <w:szCs w:val="28"/>
        </w:rPr>
        <w:t>掌握重点</w:t>
      </w:r>
    </w:p>
    <w:p w:rsidR="006073FA" w:rsidRDefault="00871FAA" w:rsidP="008C02D8">
      <w:pPr>
        <w:ind w:firstLineChars="200" w:firstLine="420"/>
      </w:pPr>
      <w:r>
        <w:rPr>
          <w:rFonts w:hint="eastAsia"/>
        </w:rPr>
        <w:t>重点考察</w:t>
      </w:r>
      <w:r w:rsidR="008C02D8">
        <w:rPr>
          <w:rFonts w:hint="eastAsia"/>
        </w:rPr>
        <w:t>考生</w:t>
      </w:r>
      <w:r w:rsidR="008C02D8" w:rsidRPr="00BC5FB9">
        <w:rPr>
          <w:rFonts w:hint="eastAsia"/>
        </w:rPr>
        <w:t>在英语词汇、语法结构、阅读能力、写作</w:t>
      </w:r>
      <w:r w:rsidR="008C02D8">
        <w:rPr>
          <w:rFonts w:hint="eastAsia"/>
        </w:rPr>
        <w:t>、</w:t>
      </w:r>
      <w:r w:rsidR="008C02D8" w:rsidRPr="00BC5FB9">
        <w:rPr>
          <w:rFonts w:hint="eastAsia"/>
        </w:rPr>
        <w:t>翻译</w:t>
      </w:r>
      <w:r>
        <w:rPr>
          <w:rFonts w:hint="eastAsia"/>
        </w:rPr>
        <w:t>方面的知识、技能</w:t>
      </w:r>
      <w:r w:rsidR="008C02D8">
        <w:rPr>
          <w:rFonts w:hint="eastAsia"/>
        </w:rPr>
        <w:t>以及</w:t>
      </w:r>
      <w:r w:rsidR="008C02D8" w:rsidRPr="00BC5FB9">
        <w:rPr>
          <w:rFonts w:hint="eastAsia"/>
        </w:rPr>
        <w:t>综合应用基础知识</w:t>
      </w:r>
      <w:r>
        <w:rPr>
          <w:rFonts w:hint="eastAsia"/>
        </w:rPr>
        <w:t>分析和解决问题</w:t>
      </w:r>
      <w:r w:rsidR="008C02D8" w:rsidRPr="00BC5FB9">
        <w:rPr>
          <w:rFonts w:hint="eastAsia"/>
        </w:rPr>
        <w:t>的能力。</w:t>
      </w:r>
    </w:p>
    <w:p w:rsidR="006073FA" w:rsidRDefault="006073FA" w:rsidP="006073FA"/>
    <w:p w:rsidR="000C32CF" w:rsidRDefault="00B26F8B" w:rsidP="000C32CF">
      <w:pPr>
        <w:spacing w:before="120" w:after="100" w:afterAutospacing="1"/>
        <w:jc w:val="left"/>
      </w:pPr>
      <w:r>
        <w:rPr>
          <w:rFonts w:hint="eastAsia"/>
          <w:b/>
          <w:bCs/>
          <w:sz w:val="28"/>
          <w:szCs w:val="28"/>
        </w:rPr>
        <w:t>五</w:t>
      </w:r>
      <w:r w:rsidR="000C32CF">
        <w:rPr>
          <w:rFonts w:hint="eastAsia"/>
          <w:b/>
          <w:bCs/>
          <w:sz w:val="28"/>
          <w:szCs w:val="28"/>
        </w:rPr>
        <w:t>、主要参考书目</w:t>
      </w:r>
    </w:p>
    <w:p w:rsidR="006073FA" w:rsidRDefault="006073FA" w:rsidP="006073FA"/>
    <w:p w:rsidR="006073FA" w:rsidRDefault="006073FA" w:rsidP="006073FA">
      <w:r>
        <w:rPr>
          <w:rFonts w:hint="eastAsia"/>
        </w:rPr>
        <w:t>1</w:t>
      </w:r>
      <w:r>
        <w:rPr>
          <w:rFonts w:hint="eastAsia"/>
        </w:rPr>
        <w:t>、</w:t>
      </w:r>
      <w:r w:rsidR="00F73F47">
        <w:rPr>
          <w:rFonts w:hint="eastAsia"/>
        </w:rPr>
        <w:t>《新标准大学英语》</w:t>
      </w:r>
      <w:r w:rsidR="00F73F47">
        <w:rPr>
          <w:rFonts w:hint="eastAsia"/>
        </w:rPr>
        <w:t>1-4</w:t>
      </w:r>
      <w:r w:rsidR="00F73F47">
        <w:rPr>
          <w:rFonts w:hint="eastAsia"/>
        </w:rPr>
        <w:t>册，外语教学与研究出版社，</w:t>
      </w:r>
      <w:r w:rsidR="00F73F47">
        <w:rPr>
          <w:rFonts w:hint="eastAsia"/>
        </w:rPr>
        <w:t>2010</w:t>
      </w:r>
      <w:r w:rsidR="00F73F47">
        <w:rPr>
          <w:rFonts w:hint="eastAsia"/>
        </w:rPr>
        <w:t>年。</w:t>
      </w:r>
    </w:p>
    <w:p w:rsidR="006073FA" w:rsidRDefault="006073FA" w:rsidP="006073FA"/>
    <w:p w:rsidR="007B587B" w:rsidRDefault="006073FA" w:rsidP="006073FA">
      <w:r>
        <w:rPr>
          <w:rFonts w:hint="eastAsia"/>
        </w:rPr>
        <w:t>2</w:t>
      </w:r>
      <w:r>
        <w:rPr>
          <w:rFonts w:hint="eastAsia"/>
        </w:rPr>
        <w:t>、</w:t>
      </w:r>
      <w:r w:rsidR="00F73F47">
        <w:rPr>
          <w:rFonts w:hint="eastAsia"/>
        </w:rPr>
        <w:t>《新视野大学英语》</w:t>
      </w:r>
      <w:r w:rsidR="00F73F47">
        <w:rPr>
          <w:rFonts w:hint="eastAsia"/>
        </w:rPr>
        <w:t>1-4</w:t>
      </w:r>
      <w:r w:rsidR="00F73F47">
        <w:rPr>
          <w:rFonts w:hint="eastAsia"/>
        </w:rPr>
        <w:t>册，外语教学与研究出版社，</w:t>
      </w:r>
      <w:r w:rsidR="00F73F47">
        <w:rPr>
          <w:rFonts w:hint="eastAsia"/>
        </w:rPr>
        <w:t>2011</w:t>
      </w:r>
      <w:r w:rsidR="00F73F47">
        <w:rPr>
          <w:rFonts w:hint="eastAsia"/>
        </w:rPr>
        <w:t>年。</w:t>
      </w:r>
    </w:p>
    <w:p w:rsidR="004438FF" w:rsidRDefault="004438FF" w:rsidP="006073FA"/>
    <w:p w:rsidR="000C32CF" w:rsidRDefault="000C32CF" w:rsidP="00BC5FB9"/>
    <w:p w:rsidR="000C32CF" w:rsidRDefault="000C32CF" w:rsidP="00BC5FB9"/>
    <w:p w:rsidR="000C32CF" w:rsidRDefault="000C32CF" w:rsidP="00BC5FB9"/>
    <w:p w:rsidR="008529EC" w:rsidRDefault="008529EC" w:rsidP="008529EC">
      <w:pPr>
        <w:ind w:firstLineChars="2092" w:firstLine="5021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编制单位：陕西师范大学</w:t>
      </w:r>
    </w:p>
    <w:p w:rsidR="008529EC" w:rsidRDefault="008529EC" w:rsidP="008529EC">
      <w:pPr>
        <w:ind w:firstLineChars="2092" w:firstLine="5021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编制日期：</w:t>
      </w:r>
      <w:r>
        <w:rPr>
          <w:rFonts w:eastAsia="仿宋_GB2312"/>
          <w:color w:val="000000"/>
          <w:sz w:val="24"/>
        </w:rPr>
        <w:t>20</w:t>
      </w:r>
      <w:r w:rsidR="00716995">
        <w:rPr>
          <w:rFonts w:eastAsia="仿宋_GB2312"/>
          <w:color w:val="000000"/>
          <w:sz w:val="24"/>
        </w:rPr>
        <w:t>20</w:t>
      </w:r>
      <w:r>
        <w:rPr>
          <w:rFonts w:eastAsia="仿宋_GB2312" w:hint="eastAsia"/>
          <w:color w:val="000000"/>
          <w:sz w:val="24"/>
        </w:rPr>
        <w:t>年</w:t>
      </w:r>
      <w:r w:rsidR="00716995">
        <w:rPr>
          <w:rFonts w:eastAsia="仿宋_GB2312"/>
          <w:color w:val="000000"/>
          <w:sz w:val="24"/>
        </w:rPr>
        <w:t>10</w:t>
      </w:r>
      <w:r>
        <w:rPr>
          <w:rFonts w:eastAsia="仿宋_GB2312" w:hint="eastAsia"/>
          <w:color w:val="000000"/>
          <w:sz w:val="24"/>
        </w:rPr>
        <w:t>月</w:t>
      </w:r>
      <w:r w:rsidR="00716995">
        <w:rPr>
          <w:rFonts w:eastAsia="仿宋_GB2312" w:hint="eastAsia"/>
          <w:color w:val="000000"/>
          <w:sz w:val="24"/>
        </w:rPr>
        <w:t>9</w:t>
      </w:r>
      <w:r>
        <w:rPr>
          <w:rFonts w:eastAsia="仿宋_GB2312" w:hint="eastAsia"/>
          <w:color w:val="000000"/>
          <w:sz w:val="24"/>
        </w:rPr>
        <w:t>日</w:t>
      </w:r>
    </w:p>
    <w:p w:rsidR="004438FF" w:rsidRPr="004438FF" w:rsidRDefault="004438FF" w:rsidP="006073FA"/>
    <w:sectPr w:rsidR="004438FF" w:rsidRPr="004438FF" w:rsidSect="00732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FF1" w:rsidRDefault="00D46FF1" w:rsidP="00C81F8E">
      <w:r>
        <w:separator/>
      </w:r>
    </w:p>
  </w:endnote>
  <w:endnote w:type="continuationSeparator" w:id="0">
    <w:p w:rsidR="00D46FF1" w:rsidRDefault="00D46FF1" w:rsidP="00C8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FF1" w:rsidRDefault="00D46FF1" w:rsidP="00C81F8E">
      <w:r>
        <w:separator/>
      </w:r>
    </w:p>
  </w:footnote>
  <w:footnote w:type="continuationSeparator" w:id="0">
    <w:p w:rsidR="00D46FF1" w:rsidRDefault="00D46FF1" w:rsidP="00C81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2B3AD9"/>
    <w:multiLevelType w:val="hybridMultilevel"/>
    <w:tmpl w:val="8A8CC8D2"/>
    <w:lvl w:ilvl="0" w:tplc="2F66A25A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22442F"/>
    <w:multiLevelType w:val="hybridMultilevel"/>
    <w:tmpl w:val="D82A7560"/>
    <w:lvl w:ilvl="0" w:tplc="F9387D7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F66A25A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505C27AC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1F8E"/>
    <w:rsid w:val="000724C5"/>
    <w:rsid w:val="000C32CF"/>
    <w:rsid w:val="00134B9E"/>
    <w:rsid w:val="00212908"/>
    <w:rsid w:val="00245FBB"/>
    <w:rsid w:val="00294D46"/>
    <w:rsid w:val="00300012"/>
    <w:rsid w:val="003348F8"/>
    <w:rsid w:val="003430A2"/>
    <w:rsid w:val="00345367"/>
    <w:rsid w:val="003B5F1E"/>
    <w:rsid w:val="003F5A8F"/>
    <w:rsid w:val="00416CF6"/>
    <w:rsid w:val="004205BE"/>
    <w:rsid w:val="004438FF"/>
    <w:rsid w:val="00445BB5"/>
    <w:rsid w:val="00457488"/>
    <w:rsid w:val="004A369B"/>
    <w:rsid w:val="004D24D4"/>
    <w:rsid w:val="0050557D"/>
    <w:rsid w:val="00583CB9"/>
    <w:rsid w:val="005A5907"/>
    <w:rsid w:val="006073FA"/>
    <w:rsid w:val="00635817"/>
    <w:rsid w:val="006702CA"/>
    <w:rsid w:val="00697E37"/>
    <w:rsid w:val="006D34B5"/>
    <w:rsid w:val="00716995"/>
    <w:rsid w:val="007320EE"/>
    <w:rsid w:val="00745E6C"/>
    <w:rsid w:val="00772D37"/>
    <w:rsid w:val="007B67F2"/>
    <w:rsid w:val="007C4C0B"/>
    <w:rsid w:val="007F085B"/>
    <w:rsid w:val="00815381"/>
    <w:rsid w:val="008529EC"/>
    <w:rsid w:val="00871FAA"/>
    <w:rsid w:val="008C02D8"/>
    <w:rsid w:val="008F5582"/>
    <w:rsid w:val="00A14961"/>
    <w:rsid w:val="00A16856"/>
    <w:rsid w:val="00A34BDE"/>
    <w:rsid w:val="00B26F8B"/>
    <w:rsid w:val="00B755FE"/>
    <w:rsid w:val="00B911B0"/>
    <w:rsid w:val="00B95657"/>
    <w:rsid w:val="00BC5FB9"/>
    <w:rsid w:val="00BE2FCD"/>
    <w:rsid w:val="00BF1BAB"/>
    <w:rsid w:val="00C041CE"/>
    <w:rsid w:val="00C10226"/>
    <w:rsid w:val="00C81F8E"/>
    <w:rsid w:val="00C86919"/>
    <w:rsid w:val="00CF2309"/>
    <w:rsid w:val="00D1448B"/>
    <w:rsid w:val="00D14EB2"/>
    <w:rsid w:val="00D46FF1"/>
    <w:rsid w:val="00DE1CFE"/>
    <w:rsid w:val="00E14A31"/>
    <w:rsid w:val="00EC660A"/>
    <w:rsid w:val="00ED7315"/>
    <w:rsid w:val="00F44824"/>
    <w:rsid w:val="00F73F47"/>
    <w:rsid w:val="00FA5F3A"/>
    <w:rsid w:val="00FB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8D136A-3B68-4BA8-B819-5141B78D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0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1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1F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1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1F8E"/>
    <w:rPr>
      <w:sz w:val="18"/>
      <w:szCs w:val="18"/>
    </w:rPr>
  </w:style>
  <w:style w:type="character" w:styleId="a5">
    <w:name w:val="Strong"/>
    <w:basedOn w:val="a0"/>
    <w:uiPriority w:val="22"/>
    <w:qFormat/>
    <w:rsid w:val="004438FF"/>
    <w:rPr>
      <w:b/>
      <w:bCs/>
    </w:rPr>
  </w:style>
  <w:style w:type="paragraph" w:styleId="a6">
    <w:name w:val="Normal (Web)"/>
    <w:basedOn w:val="a"/>
    <w:rsid w:val="008529EC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745E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8724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120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NTKO</cp:lastModifiedBy>
  <cp:revision>3</cp:revision>
  <dcterms:created xsi:type="dcterms:W3CDTF">2017-09-22T08:27:00Z</dcterms:created>
  <dcterms:modified xsi:type="dcterms:W3CDTF">2020-10-09T01:36:00Z</dcterms:modified>
</cp:coreProperties>
</file>