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C3" w:rsidRDefault="001C7DE2">
      <w:pPr>
        <w:jc w:val="center"/>
        <w:rPr>
          <w:sz w:val="36"/>
          <w:szCs w:val="36"/>
        </w:rPr>
      </w:pPr>
      <w:r w:rsidRPr="001C7DE2">
        <w:rPr>
          <w:rFonts w:hint="eastAsia"/>
          <w:sz w:val="36"/>
          <w:szCs w:val="36"/>
        </w:rPr>
        <w:t>总体国家安全观</w:t>
      </w:r>
      <w:r w:rsidR="001F64BA">
        <w:rPr>
          <w:rFonts w:hint="eastAsia"/>
          <w:sz w:val="36"/>
          <w:szCs w:val="36"/>
        </w:rPr>
        <w:t>概论</w:t>
      </w:r>
      <w:r>
        <w:rPr>
          <w:rFonts w:hint="eastAsia"/>
          <w:sz w:val="36"/>
          <w:szCs w:val="36"/>
        </w:rPr>
        <w:t>自命题考试大纲</w:t>
      </w:r>
      <w:r>
        <w:rPr>
          <w:rFonts w:hint="eastAsia"/>
          <w:sz w:val="36"/>
          <w:szCs w:val="36"/>
        </w:rPr>
        <w:t xml:space="preserve"> </w:t>
      </w:r>
    </w:p>
    <w:p w:rsidR="00BC57C3" w:rsidRDefault="001C7DE2">
      <w:pPr>
        <w:ind w:firstLineChars="200" w:firstLine="482"/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考察要点</w:t>
      </w:r>
    </w:p>
    <w:p w:rsidR="00BC57C3" w:rsidRDefault="001C7DE2">
      <w:pPr>
        <w:ind w:firstLineChars="200" w:firstLine="480"/>
      </w:pPr>
      <w:r>
        <w:rPr>
          <w:rFonts w:hint="eastAsia"/>
        </w:rPr>
        <w:t>本科目主要考察考生对总体国家安全观的了解和掌握情况。考生应系统掌握总体国家安全观的科学内涵、核心要义和精神实质；能够理解总体国家安全</w:t>
      </w:r>
      <w:proofErr w:type="gramStart"/>
      <w:r>
        <w:rPr>
          <w:rFonts w:hint="eastAsia"/>
        </w:rPr>
        <w:t>观形成</w:t>
      </w:r>
      <w:proofErr w:type="gramEnd"/>
      <w:r>
        <w:rPr>
          <w:rFonts w:hint="eastAsia"/>
        </w:rPr>
        <w:t>的背景，明确总体国家安全观的重大意义，掌握总体国家安全观的基本要素、思想体系及其内在逻辑，了解国家安全法治的主要内容等。主要内容包括：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）总体国家安全观的形成背景、提出和重大意义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）国家安全是安邦定国的重要基石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）坚持党对国家安全工作的绝对领导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）坚持中国特色国家安全道路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）坚持以人民安全为宗旨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）坚持统筹发展和安全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）坚持把政治安全放在首要位置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）坚持统筹推进各领域安全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9</w:t>
      </w:r>
      <w:r>
        <w:rPr>
          <w:rFonts w:hint="eastAsia"/>
        </w:rPr>
        <w:t>）坚持把防范化解国家安全风险摆在突出位置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t>10</w:t>
      </w:r>
      <w:r>
        <w:rPr>
          <w:rFonts w:hint="eastAsia"/>
        </w:rPr>
        <w:t>）坚持推进国际共同安全</w:t>
      </w:r>
      <w:bookmarkStart w:id="0" w:name="_GoBack"/>
      <w:bookmarkEnd w:id="0"/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）国家安全法治与《国家安全法》的主要内容</w:t>
      </w:r>
    </w:p>
    <w:p w:rsidR="00BC57C3" w:rsidRDefault="001C7DE2">
      <w:pPr>
        <w:ind w:firstLineChars="200" w:firstLine="482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参考书目</w:t>
      </w:r>
    </w:p>
    <w:p w:rsidR="00BC57C3" w:rsidRDefault="001C7DE2">
      <w:pPr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）中共中央宣传部、中央国家安全委员会办公室：《</w:t>
      </w:r>
      <w:r>
        <w:t>总体国家安全观学习纲要</w:t>
      </w:r>
      <w:r>
        <w:rPr>
          <w:rFonts w:hint="eastAsia"/>
        </w:rPr>
        <w:t>》，学习出版社、人民出版社</w:t>
      </w:r>
      <w:r>
        <w:rPr>
          <w:rFonts w:hint="eastAsia"/>
        </w:rPr>
        <w:t>2</w:t>
      </w:r>
      <w:r>
        <w:t>022</w:t>
      </w:r>
    </w:p>
    <w:p w:rsidR="00BC57C3" w:rsidRDefault="001C7DE2" w:rsidP="001C7DE2">
      <w:pPr>
        <w:ind w:firstLineChars="200"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hyperlink r:id="rId8" w:tgtFrame="_blank" w:history="1">
        <w:r>
          <w:t>《总体国家安全观干部读本》编委会</w:t>
        </w:r>
      </w:hyperlink>
      <w:r>
        <w:t>编</w:t>
      </w:r>
      <w:r>
        <w:rPr>
          <w:rFonts w:hint="eastAsia"/>
        </w:rPr>
        <w:t>：</w:t>
      </w:r>
      <w:hyperlink r:id="rId9" w:tgtFrame="_blank" w:history="1">
        <w:r>
          <w:t>《总体国家安全观干部读本》</w:t>
        </w:r>
      </w:hyperlink>
      <w:r>
        <w:rPr>
          <w:rFonts w:hint="eastAsia"/>
        </w:rPr>
        <w:t>，人民出版社</w:t>
      </w:r>
      <w:r>
        <w:rPr>
          <w:rFonts w:hint="eastAsia"/>
        </w:rPr>
        <w:t>2</w:t>
      </w:r>
      <w:r>
        <w:t>016</w:t>
      </w:r>
    </w:p>
    <w:sectPr w:rsidR="00BC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23" w:rsidRDefault="00CC2023" w:rsidP="00267DDA">
      <w:pPr>
        <w:spacing w:line="240" w:lineRule="auto"/>
      </w:pPr>
      <w:r>
        <w:separator/>
      </w:r>
    </w:p>
  </w:endnote>
  <w:endnote w:type="continuationSeparator" w:id="0">
    <w:p w:rsidR="00CC2023" w:rsidRDefault="00CC2023" w:rsidP="0026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23" w:rsidRDefault="00CC2023" w:rsidP="00267DDA">
      <w:pPr>
        <w:spacing w:line="240" w:lineRule="auto"/>
      </w:pPr>
      <w:r>
        <w:separator/>
      </w:r>
    </w:p>
  </w:footnote>
  <w:footnote w:type="continuationSeparator" w:id="0">
    <w:p w:rsidR="00CC2023" w:rsidRDefault="00CC2023" w:rsidP="00267D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E7"/>
    <w:rsid w:val="00005FEC"/>
    <w:rsid w:val="00055FA8"/>
    <w:rsid w:val="000B24E8"/>
    <w:rsid w:val="000D0C8D"/>
    <w:rsid w:val="000D766B"/>
    <w:rsid w:val="001034F3"/>
    <w:rsid w:val="0011450F"/>
    <w:rsid w:val="0013284F"/>
    <w:rsid w:val="001C7DE2"/>
    <w:rsid w:val="001F64BA"/>
    <w:rsid w:val="00211D77"/>
    <w:rsid w:val="00223DFD"/>
    <w:rsid w:val="002343B0"/>
    <w:rsid w:val="00267DDA"/>
    <w:rsid w:val="002840C7"/>
    <w:rsid w:val="002A2D66"/>
    <w:rsid w:val="002B2F24"/>
    <w:rsid w:val="002E4AE7"/>
    <w:rsid w:val="00306DAC"/>
    <w:rsid w:val="00357790"/>
    <w:rsid w:val="003754D7"/>
    <w:rsid w:val="00375876"/>
    <w:rsid w:val="004435B9"/>
    <w:rsid w:val="00582D68"/>
    <w:rsid w:val="005C1459"/>
    <w:rsid w:val="005D6D54"/>
    <w:rsid w:val="00610134"/>
    <w:rsid w:val="0061785B"/>
    <w:rsid w:val="00640ECF"/>
    <w:rsid w:val="00663C6A"/>
    <w:rsid w:val="00687EBE"/>
    <w:rsid w:val="006C5B8D"/>
    <w:rsid w:val="006D0E73"/>
    <w:rsid w:val="0071793C"/>
    <w:rsid w:val="0074241B"/>
    <w:rsid w:val="008070A4"/>
    <w:rsid w:val="0083046E"/>
    <w:rsid w:val="008B3E15"/>
    <w:rsid w:val="0091373F"/>
    <w:rsid w:val="00934A7E"/>
    <w:rsid w:val="00993D24"/>
    <w:rsid w:val="009B150D"/>
    <w:rsid w:val="00A0201A"/>
    <w:rsid w:val="00AE6311"/>
    <w:rsid w:val="00B40819"/>
    <w:rsid w:val="00B50691"/>
    <w:rsid w:val="00B860C2"/>
    <w:rsid w:val="00BC57C3"/>
    <w:rsid w:val="00BF521A"/>
    <w:rsid w:val="00BF7CD6"/>
    <w:rsid w:val="00C91DEE"/>
    <w:rsid w:val="00CC2023"/>
    <w:rsid w:val="00D1684D"/>
    <w:rsid w:val="00DA57BA"/>
    <w:rsid w:val="00DC3543"/>
    <w:rsid w:val="00DE29A7"/>
    <w:rsid w:val="00E5379C"/>
    <w:rsid w:val="00E735E4"/>
    <w:rsid w:val="00E8143A"/>
    <w:rsid w:val="00E90842"/>
    <w:rsid w:val="00F3430E"/>
    <w:rsid w:val="00F404BB"/>
    <w:rsid w:val="00F60482"/>
    <w:rsid w:val="00FC67A9"/>
    <w:rsid w:val="00FE2209"/>
    <w:rsid w:val="03B75EA2"/>
    <w:rsid w:val="03EC3290"/>
    <w:rsid w:val="05203F98"/>
    <w:rsid w:val="06941FA8"/>
    <w:rsid w:val="06CB7321"/>
    <w:rsid w:val="076B6D3B"/>
    <w:rsid w:val="08465AA1"/>
    <w:rsid w:val="08BA10D5"/>
    <w:rsid w:val="0A5E4445"/>
    <w:rsid w:val="0AC963BC"/>
    <w:rsid w:val="0AF51FFC"/>
    <w:rsid w:val="12187C4C"/>
    <w:rsid w:val="16B648A8"/>
    <w:rsid w:val="18C35187"/>
    <w:rsid w:val="1ADE234D"/>
    <w:rsid w:val="1C405589"/>
    <w:rsid w:val="251D2045"/>
    <w:rsid w:val="29E519D7"/>
    <w:rsid w:val="2BAD67DC"/>
    <w:rsid w:val="2BF94DB8"/>
    <w:rsid w:val="33663BB6"/>
    <w:rsid w:val="33AF0E12"/>
    <w:rsid w:val="34F13359"/>
    <w:rsid w:val="38780BB2"/>
    <w:rsid w:val="3D044B49"/>
    <w:rsid w:val="3D75732B"/>
    <w:rsid w:val="42A61E5F"/>
    <w:rsid w:val="44895340"/>
    <w:rsid w:val="4CC83108"/>
    <w:rsid w:val="4D296380"/>
    <w:rsid w:val="55F36F53"/>
    <w:rsid w:val="58662613"/>
    <w:rsid w:val="5C85547E"/>
    <w:rsid w:val="5E0B715E"/>
    <w:rsid w:val="5EB668E4"/>
    <w:rsid w:val="61BF3888"/>
    <w:rsid w:val="65F60030"/>
    <w:rsid w:val="67162E78"/>
    <w:rsid w:val="6737796C"/>
    <w:rsid w:val="67874D22"/>
    <w:rsid w:val="6CBF5757"/>
    <w:rsid w:val="70D80343"/>
    <w:rsid w:val="716F4542"/>
    <w:rsid w:val="7AB26544"/>
    <w:rsid w:val="7E2047C8"/>
    <w:rsid w:val="7F1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/>
      <w:kern w:val="2"/>
      <w:sz w:val="24"/>
      <w:szCs w:val="24"/>
    </w:rPr>
  </w:style>
  <w:style w:type="character" w:customStyle="1" w:styleId="Char2">
    <w:name w:val="批注主题 Char"/>
    <w:basedOn w:val="Char"/>
    <w:link w:val="a7"/>
    <w:uiPriority w:val="99"/>
    <w:semiHidden/>
    <w:qFormat/>
    <w:rPr>
      <w:rFonts w:ascii="Times New Roman" w:eastAsia="宋体" w:hAnsi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/>
      <w:kern w:val="2"/>
      <w:sz w:val="24"/>
      <w:szCs w:val="24"/>
    </w:rPr>
  </w:style>
  <w:style w:type="character" w:customStyle="1" w:styleId="Char2">
    <w:name w:val="批注主题 Char"/>
    <w:basedOn w:val="Char"/>
    <w:link w:val="a7"/>
    <w:uiPriority w:val="99"/>
    <w:semiHidden/>
    <w:qFormat/>
    <w:rPr>
      <w:rFonts w:ascii="Times New Roman" w:eastAsia="宋体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3%80%8A%E6%80%BB%E4%BD%93%E5%9B%BD%E5%AE%B6%E5%AE%89%E5%85%A8%E8%A7%82%E5%B9%B2%E9%83%A8%E8%AF%BB%E6%9C%AC%E3%80%8B%E7%BC%96%E5%A7%94%E4%BC%9A_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ok.jd.com/writer/%E3%80%8A%E6%80%BB%E4%BD%93%E5%9B%BD%E5%AE%B6%E5%AE%89%E5%85%A8%E8%A7%82%E5%B9%B2%E9%83%A8%E8%AF%BB%E6%9C%AC%E3%80%8B%E7%BC%96%E5%A7%94%E4%BC%9A_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 Shaobin</dc:creator>
  <cp:lastModifiedBy>NTKO</cp:lastModifiedBy>
  <cp:revision>31</cp:revision>
  <dcterms:created xsi:type="dcterms:W3CDTF">2022-07-08T08:26:00Z</dcterms:created>
  <dcterms:modified xsi:type="dcterms:W3CDTF">2022-09-13T01:18:00Z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